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Médiateur(trice) culturel(le) ou scientifique</w:t>
      </w:r>
    </w:p>
    <w:p>
      <w:pPr/>
    </w:p>
    <w:p>
      <w:pPr/>
      <w:r>
        <w:rPr/>
        <w:t xml:space="preserve">Date de publication :30/06/2025</w:t>
      </w:r>
    </w:p>
    <w:p>
      <w:pPr/>
    </w:p>
    <w:p>
      <w:pPr/>
    </w:p>
    <w:p>
      <w:pPr/>
      <w:r>
        <w:rPr>
          <w:color w:val="E75056"/>
          <w:sz w:val="28"/>
          <w:szCs w:val="28"/>
          <w:b w:val="1"/>
          <w:bCs w:val="1"/>
        </w:rPr>
        <w:t xml:space="preserve">Familles de métiers</w:t>
      </w:r>
    </w:p>
    <w:p>
      <w:pPr/>
    </w:p>
    <w:p>
      <w:pPr/>
      <w:r>
        <w:rPr/>
        <w:t xml:space="preserve">Animation et relation visiteurs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Animateur(trice) pédagogique</w:t>
      </w:r>
    </w:p>
    <w:p>
      <w:pPr>
        <w:numPr>
          <w:ilvl w:val="0"/>
          <w:numId w:val="3"/>
        </w:numPr>
      </w:pPr>
      <w:r>
        <w:rPr/>
        <w:t xml:space="preserve">Guide</w:t>
      </w:r>
    </w:p>
    <w:p>
      <w:pPr>
        <w:numPr>
          <w:ilvl w:val="0"/>
          <w:numId w:val="3"/>
        </w:numPr>
      </w:pPr>
      <w:r>
        <w:rPr/>
        <w:t xml:space="preserve">Animateur(trice) d'activités culturelles ou ludiques</w:t>
      </w:r>
    </w:p>
    <w:p>
      <w:pPr/>
    </w:p>
    <w:p>
      <w:pPr/>
    </w:p>
    <w:p>
      <w:pPr/>
      <w:r>
        <w:rPr>
          <w:color w:val="E75056"/>
          <w:sz w:val="28"/>
          <w:szCs w:val="28"/>
          <w:b w:val="1"/>
          <w:bCs w:val="1"/>
        </w:rPr>
        <w:t xml:space="preserve">Définition du métier</w:t>
      </w:r>
    </w:p>
    <w:p>
      <w:pPr/>
    </w:p>
    <w:p>
      <w:pPr>
        <w:jc w:val="both"/>
      </w:pPr>
      <w:r>
        <w:rPr/>
        <w:t xml:space="preserve">Pour apprendre en s'amusant sur les volcans, les châteaux forts ou les récifs coralliens, le médiateur(trice) culturel(le) et scientifique est là ! </w:t>
      </w:r>
    </w:p>
    <w:p>
      <w:pPr>
        <w:jc w:val="both"/>
      </w:pPr>
      <w:r>
        <w:rPr/>
        <w:t xml:space="preserve">Intervenant principalement dans les parcs ludo-pédagogique ou les sites à vocation culturelle et scientifique, le/la médiateur(ice) partage son savoir avec le public au cours d'interventions pédagogiques et ludiques. </w:t>
      </w:r>
    </w:p>
    <w:p>
      <w:pPr>
        <w:jc w:val="both"/>
      </w:pPr>
      <w:r>
        <w:rPr/>
        <w:t xml:space="preserve">Souvent expert(e) de sa discipline, c'est également un(e) spécialiste de l'animation, capable de présenter des maquettes, animer des quizz ou des expériences amusantes et interactives pour faire vivre la science, l'art, ou l'histoire ! Sans lui/elle, la visite n'a pas la même saveur, et l'on repart instruit avec le sourire !</w:t>
      </w:r>
    </w:p>
    <w:p>
      <w:pPr>
        <w:jc w:val="both"/>
      </w:pPr>
      <w:r>
        <w:rPr/>
        <w:t xml:space="preserve">Ce métier s'adresse à des personnes qui aiment le contact avec le public et qui ont des qualités pédagogiques. Le/La médiateur(trice) culturel(le) et scientifique tient une posture à la fois chaleureuse et professionnelle.</w:t>
      </w:r>
    </w:p>
    <w:p>
      <w:pPr/>
    </w:p>
    <w:p>
      <w:pPr/>
    </w:p>
    <w:p>
      <w:pPr/>
      <w:r>
        <w:rPr>
          <w:color w:val="E75056"/>
          <w:sz w:val="28"/>
          <w:szCs w:val="28"/>
          <w:b w:val="1"/>
          <w:bCs w:val="1"/>
        </w:rPr>
        <w:t xml:space="preserve">Particularités</w:t>
      </w:r>
    </w:p>
    <w:p>
      <w:pPr/>
    </w:p>
    <w:p>
      <w:pPr>
        <w:numPr>
          <w:ilvl w:val="0"/>
          <w:numId w:val="4"/>
        </w:numPr>
      </w:pPr>
      <w:r>
        <w:rPr/>
        <w:t xml:space="preserve">Pic saisonnier</w:t>
      </w:r>
    </w:p>
    <w:p>
      <w:pPr>
        <w:numPr>
          <w:ilvl w:val="0"/>
          <w:numId w:val="4"/>
        </w:numPr>
      </w:pPr>
      <w:r>
        <w:rPr/>
        <w:t xml:space="preserve">Métier en contact avec le public</w:t>
      </w:r>
    </w:p>
    <w:p>
      <w:pPr/>
    </w:p>
    <w:p>
      <w:pPr/>
    </w:p>
    <w:p>
      <w:pPr/>
      <w:r>
        <w:rPr>
          <w:color w:val="E75056"/>
          <w:sz w:val="28"/>
          <w:szCs w:val="28"/>
          <w:b w:val="1"/>
          <w:bCs w:val="1"/>
        </w:rPr>
        <w:t xml:space="preserve">Code ROME</w:t>
      </w:r>
    </w:p>
    <w:p>
      <w:pPr/>
    </w:p>
    <w:p>
      <w:pPr/>
      <w:r>
        <w:rPr/>
        <w:t xml:space="preserve">Médiateur / Médiatrice scientifique</w:t>
      </w:r>
    </w:p>
    <w:p>
      <w:pPr/>
    </w:p>
    <w:p>
      <w:pPr/>
    </w:p>
    <w:p>
      <w:pPr/>
      <w:r>
        <w:rPr>
          <w:color w:val="E75056"/>
          <w:sz w:val="28"/>
          <w:szCs w:val="28"/>
          <w:b w:val="1"/>
          <w:bCs w:val="1"/>
        </w:rPr>
        <w:t xml:space="preserve">Vidéo</w:t>
      </w:r>
    </w:p>
    <w:p>
      <w:pPr/>
    </w:p>
    <w:p>
      <w:pPr/>
      <w:r>
        <w:rPr/>
        <w:t xml:space="preserve">Https://www.youtube.com/shorts/zFWhMm1vFdk</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Faire preuve de créativité, d'inventivité</w:t>
      </w:r>
    </w:p>
    <w:p>
      <w:pPr>
        <w:numPr>
          <w:ilvl w:val="0"/>
          <w:numId w:val="5"/>
        </w:numPr>
      </w:pPr>
      <w:r>
        <w:rPr/>
        <w:t xml:space="preserve">Prendre des initiatives et être force de proposition</w:t>
      </w:r>
    </w:p>
    <w:p>
      <w:pPr>
        <w:numPr>
          <w:ilvl w:val="0"/>
          <w:numId w:val="5"/>
        </w:numPr>
      </w:pPr>
      <w:r>
        <w:rPr/>
        <w:t xml:space="preserve">Travailler en équipe</w:t>
      </w:r>
    </w:p>
    <w:p>
      <w:pPr>
        <w:numPr>
          <w:ilvl w:val="0"/>
          <w:numId w:val="5"/>
        </w:numPr>
      </w:pPr>
      <w:r>
        <w:rPr/>
        <w:t xml:space="preserve">Gérer une situation conflictuelle</w:t>
      </w:r>
    </w:p>
    <w:p>
      <w:pPr>
        <w:numPr>
          <w:ilvl w:val="0"/>
          <w:numId w:val="5"/>
        </w:numPr>
      </w:pPr>
      <w:r>
        <w:rPr/>
        <w:t xml:space="preserve">Etre à l'écoute des visiteurs et se rendre disponible</w:t>
      </w:r>
    </w:p>
    <w:p>
      <w:pPr>
        <w:numPr>
          <w:ilvl w:val="0"/>
          <w:numId w:val="5"/>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6"/>
        </w:numPr>
      </w:pPr>
      <w:r>
        <w:rPr/>
        <w:t xml:space="preserve">Concevoir le programme des activités selon les spécificités du public</w:t>
      </w:r>
    </w:p>
    <w:p>
      <w:pPr>
        <w:numPr>
          <w:ilvl w:val="0"/>
          <w:numId w:val="6"/>
        </w:numPr>
      </w:pPr>
      <w:r>
        <w:rPr/>
        <w:t xml:space="preserve">Concevoir une animation scientifique ou culturelle</w:t>
      </w:r>
    </w:p>
    <w:p>
      <w:pPr>
        <w:numPr>
          <w:ilvl w:val="0"/>
          <w:numId w:val="6"/>
        </w:numPr>
      </w:pPr>
      <w:r>
        <w:rPr/>
        <w:t xml:space="preserve">Concevoir des animations selon les types de publics</w:t>
      </w:r>
    </w:p>
    <w:p>
      <w:pPr>
        <w:numPr>
          <w:ilvl w:val="0"/>
          <w:numId w:val="6"/>
        </w:numPr>
      </w:pPr>
      <w:r>
        <w:rPr/>
        <w:t xml:space="preserve">Animer des activités culturelles et scientifiques</w:t>
      </w:r>
    </w:p>
    <w:p>
      <w:pPr>
        <w:numPr>
          <w:ilvl w:val="0"/>
          <w:numId w:val="6"/>
        </w:numPr>
      </w:pPr>
      <w:r>
        <w:rPr/>
        <w:t xml:space="preserve">Accompagner des groupes lors de visites guidées ou sorties ludiques</w:t>
      </w:r>
    </w:p>
    <w:p>
      <w:pPr>
        <w:numPr>
          <w:ilvl w:val="0"/>
          <w:numId w:val="6"/>
        </w:numPr>
      </w:pPr>
      <w:r>
        <w:rPr/>
        <w:t xml:space="preserve">Réaliser le bilan de l'animation et proposer des évolutions</w:t>
      </w:r>
    </w:p>
    <w:p>
      <w:pPr>
        <w:numPr>
          <w:ilvl w:val="0"/>
          <w:numId w:val="6"/>
        </w:numPr>
      </w:pPr>
      <w:r>
        <w:rPr/>
        <w:t xml:space="preserve">Identifier les attentes du public et l'informer sur la ou les activités d'animation et les modalités d'organisation</w:t>
      </w:r>
    </w:p>
    <w:p>
      <w:pPr>
        <w:numPr>
          <w:ilvl w:val="0"/>
          <w:numId w:val="6"/>
        </w:numPr>
      </w:pPr>
      <w:r>
        <w:rPr/>
        <w:t xml:space="preserve">Organiser et planifier une activité</w:t>
      </w:r>
    </w:p>
    <w:p>
      <w:pPr>
        <w:numPr>
          <w:ilvl w:val="0"/>
          <w:numId w:val="6"/>
        </w:numPr>
      </w:pPr>
      <w:r>
        <w:rPr/>
        <w:t xml:space="preserve">Maîtriser les informations du site utiles aux visiteurs (orientation, horaires…)</w:t>
      </w:r>
    </w:p>
    <w:p>
      <w:pPr>
        <w:numPr>
          <w:ilvl w:val="0"/>
          <w:numId w:val="6"/>
        </w:numPr>
      </w:pPr>
      <w:r>
        <w:rPr/>
        <w:t xml:space="preserve">Faire preuve de pédagogie pour faciliter la compréhension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la médiation culturelle ou scientifique est un plus mais pas indispensable</w:t>
      </w:r>
    </w:p>
    <w:p>
      <w:pPr/>
    </w:p>
    <w:p>
      <w:pPr/>
    </w:p>
    <w:p>
      <w:pPr/>
      <w:r>
        <w:rPr>
          <w:sz w:val="24"/>
          <w:szCs w:val="24"/>
          <w:b w:val="1"/>
          <w:bCs w:val="1"/>
        </w:rPr>
        <w:t xml:space="preserve">Formation appréciée</w:t>
      </w:r>
    </w:p>
    <w:p>
      <w:pPr/>
    </w:p>
    <w:p>
      <w:pPr>
        <w:numPr>
          <w:ilvl w:val="0"/>
          <w:numId w:val="7"/>
        </w:numPr>
      </w:pPr>
      <w:r>
        <w:rPr/>
        <w:t xml:space="preserve">Brevet Professionnel de la Jeunesse, de l'Education Populaire et du sport (BPJEPS) spécialité animateur</w:t>
      </w:r>
    </w:p>
    <w:p>
      <w:pPr>
        <w:numPr>
          <w:ilvl w:val="0"/>
          <w:numId w:val="7"/>
        </w:numPr>
      </w:pPr>
      <w:r>
        <w:rPr/>
        <w:t xml:space="preserve">Diplôme d'études universitaires scientifiques et techniques Animation et gestion des activités physiques, sportives et culturelles (DEUST AGAPSC)</w:t>
      </w:r>
    </w:p>
    <w:p>
      <w:pPr>
        <w:numPr>
          <w:ilvl w:val="0"/>
          <w:numId w:val="7"/>
        </w:numPr>
      </w:pPr>
      <w:r>
        <w:rPr/>
        <w:t xml:space="preserve">Diplôme d'État de la jeunesse, de l'éducation populaire et du sport (DEJEPS) spécialité Animation socio-éducative ou culturelle</w:t>
      </w:r>
    </w:p>
    <w:p>
      <w:pPr>
        <w:numPr>
          <w:ilvl w:val="0"/>
          <w:numId w:val="7"/>
        </w:numPr>
      </w:pPr>
      <w:r>
        <w:rPr/>
        <w:t xml:space="preserve">Licence Professionnelle Métiers de la médiation par des approches artistiques et culturelles</w:t>
      </w:r>
    </w:p>
    <w:p>
      <w:pPr>
        <w:numPr>
          <w:ilvl w:val="0"/>
          <w:numId w:val="7"/>
        </w:numPr>
      </w:pPr>
      <w:r>
        <w:rPr/>
        <w:t xml:space="preserve">Diplôme dans une discipline scientifique ou culturelle liée au thème du site ou de l'animation (histoire, biologie, art et littérature, botanique, géologie...)</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30/06/2025 à 15:36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Médiateur(trice) culturel(le) ou scientifique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2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5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9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D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1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CE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2025-06-30T15:36:07+00:00</dcterms:created>
  <dcterms:modified xsi:type="dcterms:W3CDTF">2025-06-30T15:36:07+00:00</dcterms:modified>
</cp:coreProperties>
</file>

<file path=docProps/custom.xml><?xml version="1.0" encoding="utf-8"?>
<Properties xmlns="http://schemas.openxmlformats.org/officeDocument/2006/custom-properties" xmlns:vt="http://schemas.openxmlformats.org/officeDocument/2006/docPropsVTypes"/>
</file>