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Cavalier(ière) de spectacle</w:t>
      </w:r>
    </w:p>
    <w:p>
      <w:pPr/>
    </w:p>
    <w:p>
      <w:pPr/>
      <w:r>
        <w:rPr/>
        <w:t xml:space="preserve">Date de publication :20/02/2025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>
        <w:numPr>
          <w:ilvl w:val="0"/>
          <w:numId w:val="2"/>
        </w:numPr>
      </w:pPr>
      <w:r>
        <w:rPr/>
        <w:t xml:space="preserve">Métiers animaliers</w:t>
      </w:r>
    </w:p>
    <w:p>
      <w:pPr>
        <w:numPr>
          <w:ilvl w:val="0"/>
          <w:numId w:val="2"/>
        </w:numPr>
      </w:pPr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3"/>
        </w:numPr>
      </w:pPr>
      <w:r>
        <w:rPr/>
        <w:t xml:space="preserve">Parcs d'attractions et parcs aquatiques</w:t>
      </w:r>
    </w:p>
    <w:p>
      <w:pPr>
        <w:numPr>
          <w:ilvl w:val="0"/>
          <w:numId w:val="3"/>
        </w:numPr>
      </w:pPr>
      <w:r>
        <w:rPr/>
        <w:t xml:space="preserve">Parcs à thème et parcs ludo-pédagogiques</w:t>
      </w:r>
    </w:p>
    <w:p>
      <w:pPr>
        <w:numPr>
          <w:ilvl w:val="0"/>
          <w:numId w:val="3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4"/>
        </w:numPr>
      </w:pPr>
      <w:r>
        <w:rPr/>
        <w:t xml:space="preserve">Cavalier(ière) cascadeur(euse)</w:t>
      </w:r>
    </w:p>
    <w:p>
      <w:pPr>
        <w:numPr>
          <w:ilvl w:val="0"/>
          <w:numId w:val="4"/>
        </w:numPr>
      </w:pPr>
      <w:r>
        <w:rPr/>
        <w:t xml:space="preserve">Cavalier(ière) voltigeur(euse)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 cheval fait partie intégrante de nombreux spectacles ou activités proposés par des sites de divertissement. Véritable artiste doublé d'un dresseur, le/la cavalier(ière) de spectacle se produit devant le public lors des représentations dans le rôle qui lui a été attribué, en veillant à la sécurité de sa monture. En dehors des spectacles, il/elle assure l'entraînement et la formation de son cheval, participe aux répétitions, et peut également participer à la conception des tableaux ou spectacles (écriture, mise en scène, costumes...). En parallèle, le/la cavalier(ière) veille en permanence au bien-être de son cheval et peut assurer certains soins quotidiens (nourrissage, brossage, entretien du box...). Un excellent niveau équestre est indispensable pour émerveiller son public !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5"/>
        </w:numPr>
      </w:pPr>
      <w:r>
        <w:rPr/>
        <w:t xml:space="preserve">Pic saisonnier</w:t>
      </w:r>
    </w:p>
    <w:p>
      <w:pPr>
        <w:numPr>
          <w:ilvl w:val="0"/>
          <w:numId w:val="5"/>
        </w:numPr>
      </w:pPr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Cavalier / Cavalière de spectacle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Https://www.youtube.com/watch?v=6XSKb4HEbA0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6"/>
        </w:numPr>
      </w:pPr>
      <w:r>
        <w:rPr/>
        <w:t xml:space="preserve">Travailler en équipe</w:t>
      </w:r>
    </w:p>
    <w:p>
      <w:pPr>
        <w:numPr>
          <w:ilvl w:val="0"/>
          <w:numId w:val="6"/>
        </w:numPr>
      </w:pPr>
      <w:r>
        <w:rPr/>
        <w:t xml:space="preserve">Être à l'écoute, faire preuve d'empathie</w:t>
      </w:r>
    </w:p>
    <w:p>
      <w:pPr>
        <w:numPr>
          <w:ilvl w:val="0"/>
          <w:numId w:val="6"/>
        </w:numPr>
      </w:pPr>
      <w:r>
        <w:rPr/>
        <w:t xml:space="preserve">Etre sensible à l'écologie et au respect de la nature</w:t>
      </w:r>
    </w:p>
    <w:p>
      <w:pPr>
        <w:numPr>
          <w:ilvl w:val="0"/>
          <w:numId w:val="6"/>
        </w:numPr>
      </w:pPr>
      <w:r>
        <w:rPr/>
        <w:t xml:space="preserve">Prendre des initiatives et être force de proposition</w:t>
      </w:r>
    </w:p>
    <w:p>
      <w:pPr>
        <w:numPr>
          <w:ilvl w:val="0"/>
          <w:numId w:val="6"/>
        </w:numPr>
      </w:pPr>
      <w:r>
        <w:rPr/>
        <w:t xml:space="preserve">Faire preuve de créativité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7"/>
        </w:numPr>
      </w:pPr>
      <w:r>
        <w:rPr/>
        <w:t xml:space="preserve">Suivre les programmes d'entraînement et de préparation (physique, mentale, technique et tactique)</w:t>
      </w:r>
    </w:p>
    <w:p>
      <w:pPr>
        <w:numPr>
          <w:ilvl w:val="0"/>
          <w:numId w:val="7"/>
        </w:numPr>
      </w:pPr>
      <w:r>
        <w:rPr/>
        <w:t xml:space="preserve">Maîtriser toutes les techniques de l'équitation</w:t>
      </w:r>
    </w:p>
    <w:p>
      <w:pPr>
        <w:numPr>
          <w:ilvl w:val="0"/>
          <w:numId w:val="7"/>
        </w:numPr>
      </w:pPr>
      <w:r>
        <w:rPr/>
        <w:t xml:space="preserve">Effectuer des exercices de voltige équestre</w:t>
      </w:r>
    </w:p>
    <w:p>
      <w:pPr>
        <w:numPr>
          <w:ilvl w:val="0"/>
          <w:numId w:val="7"/>
        </w:numPr>
      </w:pPr>
      <w:r>
        <w:rPr/>
        <w:t xml:space="preserve">Adapter le dressage et les exercices d'un cheval aux caractéristiques du spectacle</w:t>
      </w:r>
    </w:p>
    <w:p>
      <w:pPr>
        <w:numPr>
          <w:ilvl w:val="0"/>
          <w:numId w:val="7"/>
        </w:numPr>
      </w:pPr>
      <w:r>
        <w:rPr/>
        <w:t xml:space="preserve">Inculquer à un animal des comportements adaptés à différentes situations</w:t>
      </w:r>
    </w:p>
    <w:p>
      <w:pPr>
        <w:numPr>
          <w:ilvl w:val="0"/>
          <w:numId w:val="7"/>
        </w:numPr>
      </w:pPr>
      <w:r>
        <w:rPr/>
        <w:t xml:space="preserve">Réaliser les exercices de préparation physique pour le cheval et le cavalier</w:t>
      </w:r>
    </w:p>
    <w:p>
      <w:pPr>
        <w:numPr>
          <w:ilvl w:val="0"/>
          <w:numId w:val="7"/>
        </w:numPr>
      </w:pPr>
      <w:r>
        <w:rPr/>
        <w:t xml:space="preserve">Évaluer l'état de santé de l'animal</w:t>
      </w:r>
    </w:p>
    <w:p>
      <w:pPr>
        <w:numPr>
          <w:ilvl w:val="0"/>
          <w:numId w:val="7"/>
        </w:numPr>
      </w:pPr>
      <w:r>
        <w:rPr/>
        <w:t xml:space="preserve">Manipuler des animaux</w:t>
      </w:r>
    </w:p>
    <w:p>
      <w:pPr>
        <w:numPr>
          <w:ilvl w:val="0"/>
          <w:numId w:val="7"/>
        </w:numPr>
      </w:pPr>
      <w:r>
        <w:rPr/>
        <w:t xml:space="preserve">Assurer les soins courants des équidés</w:t>
      </w:r>
    </w:p>
    <w:p>
      <w:pPr>
        <w:numPr>
          <w:ilvl w:val="0"/>
          <w:numId w:val="7"/>
        </w:numPr>
      </w:pPr>
      <w:r>
        <w:rPr/>
        <w:t xml:space="preserve">Mettre en place les conditions favorisant la performance sportive et la prévention de blessures (nutrition, récupération, travail technico-tactique en dehors des entraînements)</w:t>
      </w:r>
    </w:p>
    <w:p>
      <w:pPr>
        <w:numPr>
          <w:ilvl w:val="0"/>
          <w:numId w:val="7"/>
        </w:numPr>
      </w:pPr>
      <w:r>
        <w:rPr/>
        <w:t xml:space="preserve">Concevoir et réaliser un numéro visuel (aspects techniques, artistiques)</w:t>
      </w:r>
    </w:p>
    <w:p>
      <w:pPr>
        <w:numPr>
          <w:ilvl w:val="0"/>
          <w:numId w:val="7"/>
        </w:numPr>
      </w:pPr>
      <w:r>
        <w:rPr/>
        <w:t xml:space="preserve">Mener des répétitions avec des acteurs, comédiens</w:t>
      </w:r>
    </w:p>
    <w:p>
      <w:pPr>
        <w:numPr>
          <w:ilvl w:val="0"/>
          <w:numId w:val="7"/>
        </w:numPr>
      </w:pPr>
      <w:r>
        <w:rPr/>
        <w:t xml:space="preserve">Interpréter un rôle dans les domaines de l'art du spectacle ou de l'audiovisuel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le métier de cavalier de spectacle ou dans la voltige équestre est un plus mais pas indispensable. 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obligatoire</w:t>
      </w:r>
    </w:p>
    <w:p>
      <w:pPr/>
    </w:p>
    <w:p>
      <w:pPr>
        <w:numPr>
          <w:ilvl w:val="0"/>
          <w:numId w:val="8"/>
        </w:numPr>
      </w:pPr>
      <w:r>
        <w:rPr/>
        <w:t xml:space="preserve">Capacité équestre professionnelle de niveau 3 mention équitation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9"/>
        </w:numPr>
      </w:pPr>
      <w:r>
        <w:rPr/>
        <w:t xml:space="preserve">Techniques et Interprétation des Arts Equestres (CNAC)</w:t>
      </w:r>
    </w:p>
    <w:p>
      <w:pPr>
        <w:numPr>
          <w:ilvl w:val="0"/>
          <w:numId w:val="9"/>
        </w:numPr>
      </w:pPr>
      <w:r>
        <w:rPr/>
        <w:t xml:space="preserve">Bac Professionnel Conduite et Gestion de l'Entreprise Hippique</w:t>
      </w:r>
    </w:p>
    <w:p>
      <w:pPr>
        <w:numPr>
          <w:ilvl w:val="0"/>
          <w:numId w:val="9"/>
        </w:numPr>
      </w:pPr>
      <w:r>
        <w:rPr/>
        <w:t xml:space="preserve">Certificat d'aptitude professionnelle agricole (CAPA) Lad-cavalier d'entrainement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20/02/2025 à 16:23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Cavalier(ière) de spectacle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8D0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E1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DB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63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60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10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2A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45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2025-02-20T16:23:07+00:00</dcterms:created>
  <dcterms:modified xsi:type="dcterms:W3CDTF">2025-02-20T16:23:07+00:00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